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C312F" w14:textId="08F1A981" w:rsidR="003B33B0" w:rsidRDefault="001866DF" w:rsidP="00F05092">
      <w:pPr>
        <w:jc w:val="center"/>
        <w:rPr>
          <w:sz w:val="40"/>
          <w:szCs w:val="40"/>
        </w:rPr>
      </w:pPr>
      <w:r w:rsidRPr="001866DF">
        <w:rPr>
          <w:sz w:val="40"/>
          <w:szCs w:val="40"/>
        </w:rPr>
        <w:t xml:space="preserve">Excel Assignment </w:t>
      </w:r>
      <w:r>
        <w:rPr>
          <w:sz w:val="40"/>
          <w:szCs w:val="40"/>
        </w:rPr>
        <w:t>–</w:t>
      </w:r>
      <w:r w:rsidRPr="001866DF">
        <w:rPr>
          <w:sz w:val="40"/>
          <w:szCs w:val="40"/>
        </w:rPr>
        <w:t xml:space="preserve"> 9</w:t>
      </w:r>
    </w:p>
    <w:p w14:paraId="2B734DF6" w14:textId="3A0079A1" w:rsidR="001866DF" w:rsidRDefault="001866DF">
      <w:pPr>
        <w:rPr>
          <w:sz w:val="40"/>
          <w:szCs w:val="40"/>
        </w:rPr>
      </w:pPr>
    </w:p>
    <w:p w14:paraId="3F46EA92" w14:textId="14217D93" w:rsidR="001866DF" w:rsidRPr="00F05092" w:rsidRDefault="00F05092" w:rsidP="00F05092">
      <w:pPr>
        <w:ind w:left="360"/>
        <w:rPr>
          <w:b/>
          <w:bCs/>
        </w:rPr>
      </w:pPr>
      <w:r w:rsidRPr="00F05092">
        <w:rPr>
          <w:b/>
          <w:bCs/>
        </w:rPr>
        <w:t>Q1.</w:t>
      </w:r>
      <w:r>
        <w:rPr>
          <w:b/>
          <w:bCs/>
        </w:rPr>
        <w:t xml:space="preserve"> </w:t>
      </w:r>
      <w:r w:rsidR="001866DF" w:rsidRPr="00F05092">
        <w:rPr>
          <w:b/>
          <w:bCs/>
        </w:rPr>
        <w:t>What are the different margins options and do we adjust the margins of the excel worksheet?</w:t>
      </w:r>
    </w:p>
    <w:p w14:paraId="64CEB9E3" w14:textId="0952B59E" w:rsidR="001866DF" w:rsidRPr="001866DF" w:rsidRDefault="001866DF" w:rsidP="001866DF">
      <w:pPr>
        <w:pStyle w:val="NormalWeb"/>
        <w:numPr>
          <w:ilvl w:val="0"/>
          <w:numId w:val="2"/>
        </w:numPr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866DF">
        <w:rPr>
          <w:rFonts w:asciiTheme="minorHAnsi" w:eastAsiaTheme="minorHAnsi" w:hAnsiTheme="minorHAnsi" w:cstheme="minorBidi"/>
          <w:sz w:val="22"/>
          <w:szCs w:val="22"/>
          <w:lang w:eastAsia="en-US"/>
        </w:rPr>
        <w:t>Normal</w:t>
      </w:r>
    </w:p>
    <w:p w14:paraId="69BE1E3E" w14:textId="5B57FA82" w:rsidR="001866DF" w:rsidRPr="001866DF" w:rsidRDefault="001866DF" w:rsidP="001866DF">
      <w:pPr>
        <w:pStyle w:val="NormalWeb"/>
        <w:numPr>
          <w:ilvl w:val="0"/>
          <w:numId w:val="2"/>
        </w:numPr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866DF">
        <w:rPr>
          <w:rFonts w:asciiTheme="minorHAnsi" w:eastAsiaTheme="minorHAnsi" w:hAnsiTheme="minorHAnsi" w:cstheme="minorBidi"/>
          <w:sz w:val="22"/>
          <w:szCs w:val="22"/>
          <w:lang w:eastAsia="en-US"/>
        </w:rPr>
        <w:t>Wide.</w:t>
      </w:r>
    </w:p>
    <w:p w14:paraId="3D9B1620" w14:textId="111485A6" w:rsidR="001866DF" w:rsidRPr="001866DF" w:rsidRDefault="001866DF" w:rsidP="001866DF">
      <w:pPr>
        <w:pStyle w:val="NormalWeb"/>
        <w:numPr>
          <w:ilvl w:val="0"/>
          <w:numId w:val="2"/>
        </w:numPr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866DF">
        <w:rPr>
          <w:rFonts w:asciiTheme="minorHAnsi" w:eastAsiaTheme="minorHAnsi" w:hAnsiTheme="minorHAnsi" w:cstheme="minorBidi"/>
          <w:sz w:val="22"/>
          <w:szCs w:val="22"/>
          <w:lang w:eastAsia="en-US"/>
        </w:rPr>
        <w:t>Narrow</w:t>
      </w:r>
    </w:p>
    <w:p w14:paraId="415A53F3" w14:textId="6E9BBB10" w:rsidR="001866DF" w:rsidRDefault="001866DF" w:rsidP="001866DF">
      <w:pPr>
        <w:pStyle w:val="NormalWeb"/>
        <w:numPr>
          <w:ilvl w:val="0"/>
          <w:numId w:val="2"/>
        </w:numPr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866DF">
        <w:rPr>
          <w:rFonts w:asciiTheme="minorHAnsi" w:eastAsiaTheme="minorHAnsi" w:hAnsiTheme="minorHAnsi" w:cstheme="minorBidi"/>
          <w:sz w:val="22"/>
          <w:szCs w:val="22"/>
          <w:lang w:eastAsia="en-US"/>
        </w:rPr>
        <w:t>Custom</w:t>
      </w:r>
    </w:p>
    <w:p w14:paraId="676458E9" w14:textId="5BAA4A77" w:rsidR="001866DF" w:rsidRPr="001866DF" w:rsidRDefault="001866DF" w:rsidP="001866DF">
      <w:pPr>
        <w:pStyle w:val="NormalWeb"/>
        <w:shd w:val="clear" w:color="auto" w:fill="FFFFFF"/>
        <w:ind w:left="720"/>
        <w:jc w:val="both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  <w:r w:rsidRPr="001866DF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Steps:</w:t>
      </w:r>
    </w:p>
    <w:p w14:paraId="7710FD01" w14:textId="77777777" w:rsidR="001866DF" w:rsidRPr="001866DF" w:rsidRDefault="001866DF" w:rsidP="001866DF">
      <w:pPr>
        <w:shd w:val="clear" w:color="auto" w:fill="FFFFFF"/>
        <w:spacing w:before="60" w:after="100" w:afterAutospacing="1" w:line="375" w:lineRule="atLeast"/>
        <w:ind w:left="720"/>
        <w:jc w:val="both"/>
      </w:pPr>
      <w:r w:rsidRPr="001866DF">
        <w:t>First, we need to select the specific sheet to which we wish to adjust margins. We can select a single sheet or multiple sheets simultaneously as per our needs. Likewise, we can select multiple adjacent or non-adjacent sheets holding down the </w:t>
      </w:r>
      <w:proofErr w:type="gramStart"/>
      <w:r w:rsidRPr="001866DF">
        <w:t>Ctrl</w:t>
      </w:r>
      <w:proofErr w:type="gramEnd"/>
    </w:p>
    <w:p w14:paraId="61C714CF" w14:textId="2AAB2911" w:rsidR="001866DF" w:rsidRPr="001866DF" w:rsidRDefault="001866DF" w:rsidP="001866DF">
      <w:pPr>
        <w:shd w:val="clear" w:color="auto" w:fill="FFFFFF"/>
        <w:spacing w:before="60" w:after="100" w:afterAutospacing="1" w:line="375" w:lineRule="atLeast"/>
        <w:ind w:left="720"/>
        <w:jc w:val="both"/>
      </w:pPr>
      <w:r w:rsidRPr="001866DF">
        <w:t>Once all the desired sheets are selected to apply specific margins, we need to go to the Page Layout tab and click the Margins tool under the Page Setup</w:t>
      </w:r>
      <w:r w:rsidRPr="001866DF">
        <w:br/>
      </w:r>
      <w:r w:rsidRPr="001866DF">
        <w:rPr>
          <w:noProof/>
        </w:rPr>
        <w:drawing>
          <wp:inline distT="0" distB="0" distL="0" distR="0" wp14:anchorId="72562E97" wp14:editId="0FAE3EC8">
            <wp:extent cx="5731510" cy="4019550"/>
            <wp:effectExtent l="0" t="0" r="2540" b="0"/>
            <wp:docPr id="2" name="Picture 2" descr="Adjust Margins in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just Margins in Exce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365F" w14:textId="44F84279" w:rsidR="001866DF" w:rsidRPr="001866DF" w:rsidRDefault="001866DF" w:rsidP="001866DF">
      <w:pPr>
        <w:shd w:val="clear" w:color="auto" w:fill="FFFFFF"/>
        <w:spacing w:before="60" w:after="100" w:afterAutospacing="1" w:line="375" w:lineRule="atLeast"/>
        <w:ind w:left="720"/>
        <w:jc w:val="both"/>
      </w:pPr>
      <w:r w:rsidRPr="001866DF">
        <w:t xml:space="preserve">In the next window, Excel displays all the existing margin options. We can click on any predefined margins, such as Normal, Wide, or Narrow. The selected margin will be </w:t>
      </w:r>
      <w:r w:rsidRPr="001866DF">
        <w:lastRenderedPageBreak/>
        <w:t>immediately applied for all the selected sheets within the active workbook.</w:t>
      </w:r>
      <w:r w:rsidRPr="001866DF">
        <w:br/>
      </w:r>
      <w:r w:rsidRPr="001866DF">
        <w:rPr>
          <w:noProof/>
        </w:rPr>
        <w:drawing>
          <wp:inline distT="0" distB="0" distL="0" distR="0" wp14:anchorId="6F464D51" wp14:editId="79E0ED30">
            <wp:extent cx="5731510" cy="4615180"/>
            <wp:effectExtent l="0" t="0" r="2540" b="0"/>
            <wp:docPr id="1" name="Picture 1" descr="Adjust Margins in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just Margins in Exce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4ACC" w14:textId="59616A9A" w:rsidR="001866DF" w:rsidRDefault="001866DF" w:rsidP="001866DF">
      <w:pPr>
        <w:pStyle w:val="NormalWeb"/>
        <w:shd w:val="clear" w:color="auto" w:fill="FFFFFF"/>
        <w:ind w:left="72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09438392" w14:textId="136E103B" w:rsidR="00D05865" w:rsidRDefault="00F05092" w:rsidP="00F05092">
      <w:pPr>
        <w:pStyle w:val="NormalWeb"/>
        <w:shd w:val="clear" w:color="auto" w:fill="FFFFFF"/>
        <w:ind w:left="720"/>
        <w:jc w:val="both"/>
        <w:rPr>
          <w:b/>
          <w:bCs/>
        </w:rPr>
      </w:pPr>
      <w:r>
        <w:rPr>
          <w:b/>
          <w:bCs/>
        </w:rPr>
        <w:t xml:space="preserve">Q2. </w:t>
      </w:r>
      <w:r w:rsidR="00D05865" w:rsidRPr="00D05865">
        <w:rPr>
          <w:b/>
          <w:bCs/>
        </w:rPr>
        <w:t>Set a background for your table created.</w:t>
      </w:r>
    </w:p>
    <w:p w14:paraId="72816AEF" w14:textId="77777777" w:rsidR="00330C93" w:rsidRPr="00330C93" w:rsidRDefault="00330C93" w:rsidP="00330C93">
      <w:pPr>
        <w:pStyle w:val="NormalWeb"/>
        <w:numPr>
          <w:ilvl w:val="0"/>
          <w:numId w:val="4"/>
        </w:numPr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the worksheet that you want to display with a sheet background. Make sure that only one worksheet is selected.</w:t>
      </w:r>
    </w:p>
    <w:p w14:paraId="69F03D12" w14:textId="77777777" w:rsidR="00330C93" w:rsidRPr="00330C93" w:rsidRDefault="00330C93" w:rsidP="00330C93">
      <w:pPr>
        <w:pStyle w:val="NormalWeb"/>
        <w:numPr>
          <w:ilvl w:val="0"/>
          <w:numId w:val="4"/>
        </w:numPr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On the Page Layout tab, in the Page Setup group, click Background.</w:t>
      </w:r>
    </w:p>
    <w:p w14:paraId="4063CB42" w14:textId="00AB2859" w:rsidR="00330C93" w:rsidRPr="00330C93" w:rsidRDefault="00330C93" w:rsidP="00330C93">
      <w:pPr>
        <w:pStyle w:val="NormalWeb"/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FA54629" wp14:editId="32FBCB18">
            <wp:extent cx="3410585" cy="840740"/>
            <wp:effectExtent l="0" t="0" r="0" b="0"/>
            <wp:docPr id="3" name="Picture 3" descr="Excel  Ribbon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xcel  Ribbon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7625" w14:textId="77777777" w:rsidR="00330C93" w:rsidRPr="00330C93" w:rsidRDefault="00330C93" w:rsidP="00330C93">
      <w:pPr>
        <w:pStyle w:val="NormalWeb"/>
        <w:numPr>
          <w:ilvl w:val="0"/>
          <w:numId w:val="4"/>
        </w:numPr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the picture that you want to use for the sheet background, and then click Insert.</w:t>
      </w:r>
    </w:p>
    <w:p w14:paraId="01B65B1D" w14:textId="77777777" w:rsidR="00330C93" w:rsidRPr="00330C93" w:rsidRDefault="00330C93" w:rsidP="00330C93">
      <w:pPr>
        <w:pStyle w:val="NormalWeb"/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The selected picture is repeated to fill the sheet.</w:t>
      </w:r>
    </w:p>
    <w:p w14:paraId="4BD209B4" w14:textId="77777777" w:rsidR="00330C93" w:rsidRPr="00330C93" w:rsidRDefault="00330C93" w:rsidP="00330C93">
      <w:pPr>
        <w:pStyle w:val="NormalWeb"/>
        <w:numPr>
          <w:ilvl w:val="0"/>
          <w:numId w:val="5"/>
        </w:numPr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To improve readability, you can hide cell gridlines and apply solid </w:t>
      </w:r>
      <w:proofErr w:type="spellStart"/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color</w:t>
      </w:r>
      <w:proofErr w:type="spellEnd"/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shading to cells that contain data.</w:t>
      </w:r>
    </w:p>
    <w:p w14:paraId="53CB11A3" w14:textId="77777777" w:rsidR="00330C93" w:rsidRPr="00330C93" w:rsidRDefault="00330C93" w:rsidP="00330C93">
      <w:pPr>
        <w:pStyle w:val="NormalWeb"/>
        <w:numPr>
          <w:ilvl w:val="0"/>
          <w:numId w:val="5"/>
        </w:numPr>
        <w:shd w:val="clear" w:color="auto" w:fill="FFFFFF"/>
        <w:spacing w:before="210" w:beforeAutospacing="0" w:after="210" w:afterAutospacing="0"/>
        <w:ind w:left="117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A sheet background is saved with the worksheet data when you save the workbook.</w:t>
      </w:r>
    </w:p>
    <w:p w14:paraId="3070837E" w14:textId="06D9C2EA" w:rsidR="00330C93" w:rsidRPr="00330C93" w:rsidRDefault="00330C93" w:rsidP="00330C93">
      <w:pPr>
        <w:pStyle w:val="NormalWeb"/>
        <w:shd w:val="clear" w:color="auto" w:fill="FFFFFF"/>
        <w:spacing w:before="210" w:beforeAutospacing="0" w:after="21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 xml:space="preserve">To use a solid </w:t>
      </w:r>
      <w:r w:rsidR="00F05092"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>colour</w:t>
      </w:r>
      <w:r w:rsidRPr="00330C9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as a sheet background, you can apply cell shading to all cells in the worksheet.</w:t>
      </w:r>
    </w:p>
    <w:p w14:paraId="6BFBE340" w14:textId="07AA3C67" w:rsidR="00330C93" w:rsidRDefault="008F654D" w:rsidP="00F63A08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2CA48EF7" wp14:editId="291BBF4A">
            <wp:extent cx="5731510" cy="37204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E39" w14:textId="184EBA08" w:rsidR="003109C5" w:rsidRDefault="003109C5" w:rsidP="00F63A08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</w:p>
    <w:p w14:paraId="1F4376A9" w14:textId="7A2BFC3F" w:rsidR="003109C5" w:rsidRDefault="003109C5" w:rsidP="00F63A08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</w:p>
    <w:p w14:paraId="0478E856" w14:textId="716E4849" w:rsidR="003109C5" w:rsidRPr="00F05092" w:rsidRDefault="00F05092" w:rsidP="00F05092">
      <w:pPr>
        <w:pStyle w:val="NormalWeb"/>
        <w:shd w:val="clear" w:color="auto" w:fill="FFFFFF"/>
        <w:jc w:val="both"/>
        <w:rPr>
          <w:b/>
          <w:bCs/>
        </w:rPr>
      </w:pPr>
      <w:r>
        <w:rPr>
          <w:b/>
          <w:bCs/>
        </w:rPr>
        <w:t xml:space="preserve">Q3. </w:t>
      </w:r>
      <w:r w:rsidR="003109C5" w:rsidRPr="00F05092">
        <w:rPr>
          <w:b/>
          <w:bCs/>
        </w:rPr>
        <w:t>What is freeze panes and why do we use freeze panes? Give examples</w:t>
      </w:r>
      <w:r w:rsidRPr="00F05092">
        <w:rPr>
          <w:b/>
          <w:bCs/>
        </w:rPr>
        <w:t>.</w:t>
      </w:r>
    </w:p>
    <w:p w14:paraId="77D68790" w14:textId="1CCF8758" w:rsidR="00EF0ABD" w:rsidRDefault="009D2569" w:rsidP="009D2569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771271">
        <w:rPr>
          <w:rFonts w:asciiTheme="minorHAnsi" w:eastAsiaTheme="minorHAnsi" w:hAnsiTheme="minorHAnsi" w:cstheme="minorBidi"/>
          <w:sz w:val="22"/>
          <w:szCs w:val="22"/>
          <w:lang w:eastAsia="en-US"/>
        </w:rPr>
        <w:t>The </w:t>
      </w:r>
      <w:hyperlink r:id="rId9" w:tgtFrame="_blank" w:tooltip="Excel" w:history="1">
        <w:r w:rsidRPr="00771271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Excel</w:t>
        </w:r>
      </w:hyperlink>
      <w:r w:rsidRPr="00771271">
        <w:rPr>
          <w:rFonts w:asciiTheme="minorHAnsi" w:eastAsiaTheme="minorHAnsi" w:hAnsiTheme="minorHAnsi" w:cstheme="minorBidi"/>
          <w:sz w:val="22"/>
          <w:szCs w:val="22"/>
          <w:lang w:eastAsia="en-US"/>
        </w:rPr>
        <w:t> Freeze Panes option allows you to lock your columns and/or rows so that when you scroll down or over to view the rest of your sheet, the column and/or row will remain on the screen</w:t>
      </w:r>
    </w:p>
    <w:p w14:paraId="23BB1B35" w14:textId="77777777" w:rsidR="00EF0ABD" w:rsidRPr="00F05092" w:rsidRDefault="00EF0ABD" w:rsidP="00EF0ABD">
      <w:pPr>
        <w:shd w:val="clear" w:color="auto" w:fill="FFFFFF"/>
        <w:spacing w:after="390" w:line="390" w:lineRule="atLeast"/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</w:pPr>
      <w:r w:rsidRPr="00F05092"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  <w:t>To freeze only the top row, execute the steps mentioned below:</w:t>
      </w:r>
    </w:p>
    <w:p w14:paraId="5C0F796C" w14:textId="77777777" w:rsidR="00EF0ABD" w:rsidRPr="00F05092" w:rsidRDefault="00EF0ABD" w:rsidP="00EF0ABD">
      <w:pPr>
        <w:numPr>
          <w:ilvl w:val="0"/>
          <w:numId w:val="6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</w:pPr>
      <w:r w:rsidRPr="00F05092"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  <w:t>In the windows group, go to the View tab, and click Freeze Panes.</w:t>
      </w:r>
    </w:p>
    <w:p w14:paraId="376FDC64" w14:textId="77777777" w:rsidR="00EF0ABD" w:rsidRPr="00F05092" w:rsidRDefault="00EF0ABD" w:rsidP="00EF0ABD">
      <w:p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</w:pPr>
      <w:r w:rsidRPr="00F05092">
        <w:rPr>
          <w:rFonts w:ascii="Roboto" w:eastAsia="Times New Roman" w:hAnsi="Roboto" w:cs="Times New Roman"/>
          <w:color w:val="000000" w:themeColor="text1"/>
          <w:sz w:val="20"/>
          <w:szCs w:val="20"/>
          <w:lang w:eastAsia="en-IN"/>
        </w:rPr>
        <w:t>Click Freeze Top Row.</w:t>
      </w:r>
    </w:p>
    <w:p w14:paraId="58B214C7" w14:textId="0ED90A61" w:rsidR="00EF0ABD" w:rsidRPr="00EF0ABD" w:rsidRDefault="00EF0ABD" w:rsidP="00F05092">
      <w:pPr>
        <w:shd w:val="clear" w:color="auto" w:fill="FFFFFF"/>
        <w:spacing w:before="100" w:beforeAutospacing="1" w:after="210" w:line="360" w:lineRule="atLeast"/>
        <w:ind w:left="1020"/>
        <w:jc w:val="center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F0ABD">
        <w:rPr>
          <w:rFonts w:ascii="Roboto" w:eastAsia="Times New Roman" w:hAnsi="Roboto" w:cs="Times New Roman"/>
          <w:noProof/>
          <w:color w:val="51565E"/>
          <w:sz w:val="24"/>
          <w:szCs w:val="24"/>
          <w:lang w:eastAsia="en-IN"/>
        </w:rPr>
        <w:lastRenderedPageBreak/>
        <w:drawing>
          <wp:inline distT="0" distB="0" distL="0" distR="0" wp14:anchorId="403DF3B4" wp14:editId="06F7D6AA">
            <wp:extent cx="5731510" cy="3118485"/>
            <wp:effectExtent l="0" t="0" r="2540" b="5715"/>
            <wp:docPr id="5" name="Picture 5" descr="free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z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3B7B" w14:textId="3BA9958F" w:rsidR="00EF0ABD" w:rsidRDefault="00EF0ABD" w:rsidP="009D2569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3DB6676" w14:textId="7C183D23" w:rsidR="00B05F8C" w:rsidRPr="00F05092" w:rsidRDefault="00F05092" w:rsidP="00F05092">
      <w:pPr>
        <w:pStyle w:val="NormalWeb"/>
        <w:shd w:val="clear" w:color="auto" w:fill="FFFFFF"/>
        <w:ind w:left="360"/>
        <w:jc w:val="both"/>
        <w:rPr>
          <w:b/>
          <w:bCs/>
        </w:rPr>
      </w:pPr>
      <w:r w:rsidRPr="00F05092">
        <w:rPr>
          <w:b/>
          <w:bCs/>
        </w:rPr>
        <w:t xml:space="preserve">Q </w:t>
      </w:r>
      <w:r>
        <w:rPr>
          <w:b/>
          <w:bCs/>
        </w:rPr>
        <w:t>4</w:t>
      </w:r>
      <w:r w:rsidRPr="00F05092">
        <w:rPr>
          <w:b/>
          <w:bCs/>
        </w:rPr>
        <w:t xml:space="preserve">. </w:t>
      </w:r>
      <w:r w:rsidR="00B05F8C" w:rsidRPr="00F05092">
        <w:rPr>
          <w:b/>
          <w:bCs/>
        </w:rPr>
        <w:t>What are the different features available within the Freeze Panes command?</w:t>
      </w:r>
    </w:p>
    <w:p w14:paraId="794830FF" w14:textId="5B944A9C" w:rsidR="00184239" w:rsidRPr="00184239" w:rsidRDefault="00F05092" w:rsidP="001842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 xml:space="preserve">      </w:t>
      </w:r>
      <w:r w:rsidR="00184239" w:rsidRPr="00184239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Excel enables three methods to freeze the pane.</w:t>
      </w:r>
    </w:p>
    <w:p w14:paraId="618C93A8" w14:textId="77777777" w:rsidR="00184239" w:rsidRPr="00184239" w:rsidRDefault="00184239" w:rsidP="00184239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4239">
        <w:rPr>
          <w:rFonts w:ascii="Times New Roman" w:eastAsia="Times New Roman" w:hAnsi="Times New Roman" w:cs="Times New Roman"/>
          <w:sz w:val="24"/>
          <w:szCs w:val="24"/>
          <w:lang w:eastAsia="en-IN"/>
        </w:rPr>
        <w:t>Freeze Pane</w:t>
      </w:r>
    </w:p>
    <w:p w14:paraId="690978F5" w14:textId="77777777" w:rsidR="00184239" w:rsidRPr="00184239" w:rsidRDefault="00184239" w:rsidP="00184239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4239">
        <w:rPr>
          <w:rFonts w:ascii="Times New Roman" w:eastAsia="Times New Roman" w:hAnsi="Times New Roman" w:cs="Times New Roman"/>
          <w:sz w:val="24"/>
          <w:szCs w:val="24"/>
          <w:lang w:eastAsia="en-IN"/>
        </w:rPr>
        <w:t>Freeze Top Row</w:t>
      </w:r>
    </w:p>
    <w:p w14:paraId="6D290FBF" w14:textId="13AE3AE2" w:rsidR="000300E5" w:rsidRDefault="00184239" w:rsidP="00F05092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4239">
        <w:rPr>
          <w:rFonts w:ascii="Times New Roman" w:eastAsia="Times New Roman" w:hAnsi="Times New Roman" w:cs="Times New Roman"/>
          <w:sz w:val="24"/>
          <w:szCs w:val="24"/>
          <w:lang w:eastAsia="en-IN"/>
        </w:rPr>
        <w:t>Freeze First Column</w:t>
      </w:r>
    </w:p>
    <w:p w14:paraId="1C7FD3CF" w14:textId="77777777" w:rsidR="00F05092" w:rsidRPr="00F05092" w:rsidRDefault="00F05092" w:rsidP="00F05092">
      <w:pPr>
        <w:pStyle w:val="ListParagraph"/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4781788" w14:textId="59084E16" w:rsidR="001D1320" w:rsidRPr="00F05092" w:rsidRDefault="00F05092" w:rsidP="00F05092">
      <w:p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F05092">
        <w:rPr>
          <w:b/>
          <w:bCs/>
        </w:rPr>
        <w:t xml:space="preserve">Q 5. </w:t>
      </w:r>
      <w:r w:rsidR="001D1320" w:rsidRPr="00F05092">
        <w:rPr>
          <w:b/>
          <w:bCs/>
        </w:rPr>
        <w:t>Explain what the different sheet options present in excel are and what they do?</w:t>
      </w:r>
    </w:p>
    <w:p w14:paraId="33BBEF97" w14:textId="5F8181F9" w:rsidR="000300E5" w:rsidRPr="000300E5" w:rsidRDefault="00F05092" w:rsidP="000300E5">
      <w:pPr>
        <w:spacing w:before="100" w:beforeAutospacing="1" w:after="100" w:afterAutospacing="1" w:line="240" w:lineRule="auto"/>
        <w:outlineLvl w:val="1"/>
        <w:rPr>
          <w:rFonts w:ascii="Heebo" w:eastAsia="Times New Roman" w:hAnsi="Heebo" w:cs="Heebo"/>
          <w:color w:val="000000"/>
          <w:sz w:val="35"/>
          <w:szCs w:val="35"/>
          <w:lang w:eastAsia="en-IN"/>
        </w:rPr>
      </w:pPr>
      <w:r>
        <w:rPr>
          <w:rFonts w:ascii="Heebo" w:eastAsia="Times New Roman" w:hAnsi="Heebo" w:cs="Heebo"/>
          <w:color w:val="000000"/>
          <w:sz w:val="35"/>
          <w:szCs w:val="35"/>
          <w:lang w:eastAsia="en-IN"/>
        </w:rPr>
        <w:t xml:space="preserve">    </w:t>
      </w:r>
      <w:r w:rsidR="000300E5" w:rsidRPr="000300E5">
        <w:rPr>
          <w:rFonts w:ascii="Heebo" w:eastAsia="Times New Roman" w:hAnsi="Heebo" w:cs="Heebo" w:hint="cs"/>
          <w:color w:val="000000"/>
          <w:sz w:val="35"/>
          <w:szCs w:val="35"/>
          <w:lang w:eastAsia="en-IN"/>
        </w:rPr>
        <w:t>Options in Sheet Options Dialogue</w:t>
      </w:r>
    </w:p>
    <w:p w14:paraId="4BE34B4C" w14:textId="77777777" w:rsidR="000300E5" w:rsidRPr="000300E5" w:rsidRDefault="000300E5" w:rsidP="000300E5">
      <w:pPr>
        <w:numPr>
          <w:ilvl w:val="0"/>
          <w:numId w:val="8"/>
        </w:numPr>
        <w:spacing w:after="0" w:line="240" w:lineRule="auto"/>
        <w:ind w:left="1395"/>
        <w:jc w:val="both"/>
      </w:pPr>
      <w:r w:rsidRPr="000300E5">
        <w:t>Print Area − You can set the print area with this option.</w:t>
      </w:r>
    </w:p>
    <w:p w14:paraId="69CC7B79" w14:textId="77777777" w:rsidR="000300E5" w:rsidRPr="000300E5" w:rsidRDefault="000300E5" w:rsidP="000300E5">
      <w:pPr>
        <w:numPr>
          <w:ilvl w:val="0"/>
          <w:numId w:val="8"/>
        </w:numPr>
        <w:spacing w:after="0" w:line="240" w:lineRule="auto"/>
        <w:ind w:left="1395"/>
        <w:jc w:val="both"/>
      </w:pPr>
      <w:r w:rsidRPr="000300E5">
        <w:t>Print Titles − You can set titles to appear at the top for rows and at the left for columns.</w:t>
      </w:r>
    </w:p>
    <w:p w14:paraId="64A9BB21" w14:textId="77777777" w:rsidR="000300E5" w:rsidRPr="000300E5" w:rsidRDefault="000300E5" w:rsidP="000300E5">
      <w:pPr>
        <w:numPr>
          <w:ilvl w:val="0"/>
          <w:numId w:val="8"/>
        </w:numPr>
        <w:spacing w:after="0" w:line="240" w:lineRule="auto"/>
        <w:ind w:left="1395"/>
        <w:jc w:val="both"/>
      </w:pPr>
      <w:r w:rsidRPr="000300E5">
        <w:t>Print −</w:t>
      </w:r>
    </w:p>
    <w:p w14:paraId="5E7CC996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t>Gridlines − Gridlines to appear while printing worksheet.</w:t>
      </w:r>
    </w:p>
    <w:p w14:paraId="744E6F35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t xml:space="preserve">Black &amp; White − Select this check box to have your </w:t>
      </w:r>
      <w:proofErr w:type="spellStart"/>
      <w:r w:rsidRPr="000300E5">
        <w:t>color</w:t>
      </w:r>
      <w:proofErr w:type="spellEnd"/>
      <w:r w:rsidRPr="000300E5">
        <w:t xml:space="preserve"> printer print the chart in black and white.</w:t>
      </w:r>
    </w:p>
    <w:p w14:paraId="000D3DCB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t>Draft quality − Select this check box to print the chart using your printer’s draft-quality setting.</w:t>
      </w:r>
    </w:p>
    <w:p w14:paraId="170839D7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t>Rows &amp; Column Heading − Select this check box to have rows and column heading to print.</w:t>
      </w:r>
    </w:p>
    <w:p w14:paraId="319F9D36" w14:textId="77777777" w:rsidR="000300E5" w:rsidRPr="000300E5" w:rsidRDefault="000300E5" w:rsidP="000300E5">
      <w:pPr>
        <w:numPr>
          <w:ilvl w:val="0"/>
          <w:numId w:val="8"/>
        </w:numPr>
        <w:spacing w:after="0" w:line="240" w:lineRule="auto"/>
        <w:ind w:left="1395"/>
        <w:jc w:val="both"/>
      </w:pPr>
      <w:r w:rsidRPr="000300E5">
        <w:t>Page Order −</w:t>
      </w:r>
    </w:p>
    <w:p w14:paraId="535EF946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lastRenderedPageBreak/>
        <w:t>Down, then Over − It prints the down pages first and then the right pages.</w:t>
      </w:r>
    </w:p>
    <w:p w14:paraId="7D8DE631" w14:textId="77777777" w:rsidR="000300E5" w:rsidRPr="000300E5" w:rsidRDefault="000300E5" w:rsidP="000300E5">
      <w:pPr>
        <w:numPr>
          <w:ilvl w:val="1"/>
          <w:numId w:val="8"/>
        </w:numPr>
        <w:spacing w:after="0" w:line="240" w:lineRule="auto"/>
        <w:ind w:left="2790"/>
        <w:jc w:val="both"/>
      </w:pPr>
      <w:r w:rsidRPr="000300E5">
        <w:t>Over, then Down − It prints right pages first and then comes to print the down pages.</w:t>
      </w:r>
    </w:p>
    <w:p w14:paraId="59C503B6" w14:textId="77777777" w:rsidR="000300E5" w:rsidRPr="000300E5" w:rsidRDefault="000300E5" w:rsidP="000300E5">
      <w:pPr>
        <w:pStyle w:val="ListParagraph"/>
        <w:shd w:val="clear" w:color="auto" w:fill="FFFFFF"/>
        <w:spacing w:before="60" w:after="100" w:afterAutospacing="1" w:line="375" w:lineRule="atLeast"/>
        <w:jc w:val="both"/>
      </w:pPr>
    </w:p>
    <w:p w14:paraId="29E32942" w14:textId="77777777" w:rsidR="00184239" w:rsidRPr="00771271" w:rsidRDefault="00184239" w:rsidP="00184239">
      <w:pPr>
        <w:pStyle w:val="NormalWeb"/>
        <w:shd w:val="clear" w:color="auto" w:fill="FFFFFF"/>
        <w:ind w:left="72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sectPr w:rsidR="00184239" w:rsidRPr="00771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ebo">
    <w:charset w:val="B1"/>
    <w:family w:val="auto"/>
    <w:pitch w:val="variable"/>
    <w:sig w:usb0="A00008E7" w:usb1="40000043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D02E5"/>
    <w:multiLevelType w:val="multilevel"/>
    <w:tmpl w:val="856C2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C6B41"/>
    <w:multiLevelType w:val="hybridMultilevel"/>
    <w:tmpl w:val="9A42498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201417"/>
    <w:multiLevelType w:val="hybridMultilevel"/>
    <w:tmpl w:val="F4284C9C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2160E"/>
    <w:multiLevelType w:val="hybridMultilevel"/>
    <w:tmpl w:val="D2B064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556037"/>
    <w:multiLevelType w:val="multilevel"/>
    <w:tmpl w:val="E60A8D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B33229"/>
    <w:multiLevelType w:val="multilevel"/>
    <w:tmpl w:val="0EBA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9B172F"/>
    <w:multiLevelType w:val="multilevel"/>
    <w:tmpl w:val="5AD61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A9936A6"/>
    <w:multiLevelType w:val="multilevel"/>
    <w:tmpl w:val="5AE0D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06068A"/>
    <w:multiLevelType w:val="multilevel"/>
    <w:tmpl w:val="F99A3D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1331451258">
    <w:abstractNumId w:val="3"/>
  </w:num>
  <w:num w:numId="2" w16cid:durableId="498276451">
    <w:abstractNumId w:val="1"/>
  </w:num>
  <w:num w:numId="3" w16cid:durableId="1133137577">
    <w:abstractNumId w:val="8"/>
  </w:num>
  <w:num w:numId="4" w16cid:durableId="689572599">
    <w:abstractNumId w:val="6"/>
  </w:num>
  <w:num w:numId="5" w16cid:durableId="1259369903">
    <w:abstractNumId w:val="4"/>
  </w:num>
  <w:num w:numId="6" w16cid:durableId="527448899">
    <w:abstractNumId w:val="7"/>
  </w:num>
  <w:num w:numId="7" w16cid:durableId="899443255">
    <w:abstractNumId w:val="5"/>
  </w:num>
  <w:num w:numId="8" w16cid:durableId="1387870487">
    <w:abstractNumId w:val="0"/>
  </w:num>
  <w:num w:numId="9" w16cid:durableId="6105472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6DF"/>
    <w:rsid w:val="000300E5"/>
    <w:rsid w:val="000375FA"/>
    <w:rsid w:val="00184239"/>
    <w:rsid w:val="001866DF"/>
    <w:rsid w:val="001D1320"/>
    <w:rsid w:val="003109C5"/>
    <w:rsid w:val="00330C93"/>
    <w:rsid w:val="003B33B0"/>
    <w:rsid w:val="006D5E06"/>
    <w:rsid w:val="00771271"/>
    <w:rsid w:val="008F654D"/>
    <w:rsid w:val="009A2E91"/>
    <w:rsid w:val="009D2569"/>
    <w:rsid w:val="00B05F8C"/>
    <w:rsid w:val="00D05865"/>
    <w:rsid w:val="00D8724B"/>
    <w:rsid w:val="00EF0ABD"/>
    <w:rsid w:val="00F05092"/>
    <w:rsid w:val="00F63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E0F7E"/>
  <w15:chartTrackingRefBased/>
  <w15:docId w15:val="{1CD4BB61-DE37-4D27-A4E5-90F7B1954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300E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66D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86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866DF"/>
    <w:rPr>
      <w:b/>
      <w:bCs/>
    </w:rPr>
  </w:style>
  <w:style w:type="character" w:styleId="Emphasis">
    <w:name w:val="Emphasis"/>
    <w:basedOn w:val="DefaultParagraphFont"/>
    <w:uiPriority w:val="20"/>
    <w:qFormat/>
    <w:rsid w:val="001866DF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9D2569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00E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9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hyperlink" Target="https://www.simplilearn.com/tutorials/excel-tutorial/excel-dashboa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Kumar</dc:creator>
  <cp:keywords/>
  <dc:description/>
  <cp:lastModifiedBy>juli kumari</cp:lastModifiedBy>
  <cp:revision>3</cp:revision>
  <dcterms:created xsi:type="dcterms:W3CDTF">2023-02-05T17:56:00Z</dcterms:created>
  <dcterms:modified xsi:type="dcterms:W3CDTF">2023-02-05T18:12:00Z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2023-02-05T18:12:51Z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96465fc9-8de9-4a53-b722-99b1bb1cb8ba</vt:lpwstr>
  </property>
  <property fmtid="{D5CDD505-2E9C-101B-9397-08002B2CF9AE}" pid="7" name="MSIP_Label_defa4170-0d19-0005-0004-bc88714345d2_ActionId">
    <vt:lpwstr>d3d25e90-951a-44df-a6d5-de757601b7f9</vt:lpwstr>
  </property>
  <property fmtid="{D5CDD505-2E9C-101B-9397-08002B2CF9AE}" pid="8" name="MSIP_Label_defa4170-0d19-0005-0004-bc88714345d2_ContentBits">
    <vt:lpwstr>0</vt:lpwstr>
  </property>
</Properties>
</file>